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29D" w:rsidRPr="004D78AE" w:rsidRDefault="004B1572" w:rsidP="004B1572">
      <w:pPr>
        <w:rPr>
          <w:b/>
          <w:u w:val="single"/>
        </w:rPr>
      </w:pPr>
      <w:r w:rsidRPr="004D78AE">
        <w:rPr>
          <w:b/>
          <w:u w:val="single"/>
        </w:rPr>
        <w:t>REKLAMAČNÝ PORIAD</w:t>
      </w:r>
      <w:r w:rsidR="00C0629D" w:rsidRPr="004D78AE">
        <w:rPr>
          <w:b/>
          <w:u w:val="single"/>
        </w:rPr>
        <w:t xml:space="preserve">OK firmy Veronika </w:t>
      </w:r>
      <w:proofErr w:type="spellStart"/>
      <w:r w:rsidR="00C0629D" w:rsidRPr="004D78AE">
        <w:rPr>
          <w:b/>
          <w:u w:val="single"/>
        </w:rPr>
        <w:t>Kravcová</w:t>
      </w:r>
      <w:proofErr w:type="spellEnd"/>
      <w:r w:rsidR="00C0629D" w:rsidRPr="004D78AE">
        <w:rPr>
          <w:b/>
          <w:u w:val="single"/>
        </w:rPr>
        <w:t xml:space="preserve"> so sídlom Hurbanova 3111/50A, 04001 Košice </w:t>
      </w:r>
    </w:p>
    <w:p w:rsidR="00C0629D" w:rsidRPr="004D78AE" w:rsidRDefault="00C0629D" w:rsidP="004B1572">
      <w:pPr>
        <w:rPr>
          <w:b/>
          <w:u w:val="single"/>
        </w:rPr>
      </w:pPr>
      <w:r w:rsidRPr="004D78AE">
        <w:rPr>
          <w:b/>
          <w:u w:val="single"/>
        </w:rPr>
        <w:t>IČO: 47 405 368 , DIČ: SK 1086329222</w:t>
      </w:r>
      <w:r w:rsidR="004B1572" w:rsidRPr="004D78AE">
        <w:rPr>
          <w:b/>
          <w:u w:val="single"/>
        </w:rPr>
        <w:t xml:space="preserve"> </w:t>
      </w:r>
    </w:p>
    <w:p w:rsidR="004B1572" w:rsidRDefault="004B1572" w:rsidP="004B1572">
      <w:r>
        <w:t xml:space="preserve">1. Úvodné ustanovenia </w:t>
      </w:r>
    </w:p>
    <w:p w:rsidR="004B1572" w:rsidRDefault="004B1572" w:rsidP="004B1572">
      <w:r>
        <w:t xml:space="preserve">1.1. Tento reklamačný poriadok (ďalej len RP) sa riadi platnými ustanoveniami Občianskeho a Obchodného zákonníka a zákona o ochrane práv a spotrebiteľa a vzťahuje sa na spotrebný tovar (ďalej len „tovar"), u ktorého sú v záručnej dobe uplatnené práva objednávateľa zo zodpovednosti za škody (ďalej len „reklamácie"). </w:t>
      </w:r>
    </w:p>
    <w:p w:rsidR="004D78AE" w:rsidRPr="004D78AE" w:rsidRDefault="004D78AE" w:rsidP="004D78AE">
      <w:r>
        <w:t xml:space="preserve">1.2. Zhotoviteľ je firma </w:t>
      </w:r>
      <w:r w:rsidRPr="004D78AE">
        <w:t xml:space="preserve">Veronika </w:t>
      </w:r>
      <w:proofErr w:type="spellStart"/>
      <w:r w:rsidRPr="004D78AE">
        <w:t>Kravcová</w:t>
      </w:r>
      <w:proofErr w:type="spellEnd"/>
      <w:r w:rsidRPr="004D78AE">
        <w:t xml:space="preserve"> so sídlom Hurbanova 3111/50A, 04001 Košice </w:t>
      </w:r>
    </w:p>
    <w:p w:rsidR="004D78AE" w:rsidRPr="004D78AE" w:rsidRDefault="004D78AE" w:rsidP="004D78AE">
      <w:pPr>
        <w:rPr>
          <w:b/>
          <w:u w:val="single"/>
        </w:rPr>
      </w:pPr>
      <w:r w:rsidRPr="004D78AE">
        <w:t>IČO: 47 405 368 , DIČ: SK 1086329222</w:t>
      </w:r>
      <w:r w:rsidRPr="004D78AE">
        <w:rPr>
          <w:b/>
          <w:u w:val="single"/>
        </w:rPr>
        <w:t xml:space="preserve"> </w:t>
      </w:r>
    </w:p>
    <w:p w:rsidR="004B1572" w:rsidRDefault="004B1572" w:rsidP="004B1572">
      <w:r>
        <w:t xml:space="preserve">1.3. Objednávateľ je subjekt, ktorý so zhotoviteľom uzavrel Zmluvu o dielo (kúpnu zmluvu). </w:t>
      </w:r>
    </w:p>
    <w:p w:rsidR="004D78AE" w:rsidRPr="004D78AE" w:rsidRDefault="004B1572" w:rsidP="004D78AE">
      <w:r>
        <w:t>1.4. Platné znenie tohto reklamačného poriadku je zverejnené na web</w:t>
      </w:r>
      <w:r w:rsidR="004D78AE">
        <w:t xml:space="preserve">ových stránkach </w:t>
      </w:r>
      <w:r>
        <w:t xml:space="preserve"> </w:t>
      </w:r>
      <w:r w:rsidR="004D78AE">
        <w:t xml:space="preserve">firmy </w:t>
      </w:r>
      <w:r w:rsidR="004D78AE" w:rsidRPr="004D78AE">
        <w:t xml:space="preserve">Veronika </w:t>
      </w:r>
      <w:proofErr w:type="spellStart"/>
      <w:r w:rsidR="004D78AE" w:rsidRPr="004D78AE">
        <w:t>Kravcová</w:t>
      </w:r>
      <w:proofErr w:type="spellEnd"/>
      <w:r w:rsidR="004D78AE" w:rsidRPr="004D78AE">
        <w:t xml:space="preserve"> so sídlom Hurbanova 3111/50A, 04001 Košice </w:t>
      </w:r>
    </w:p>
    <w:p w:rsidR="004B1572" w:rsidRDefault="004D78AE" w:rsidP="004D78AE">
      <w:r w:rsidRPr="004D78AE">
        <w:t>IČO: 47 405 368 , DIČ: SK 1086329222</w:t>
      </w:r>
    </w:p>
    <w:p w:rsidR="004B1572" w:rsidRDefault="004B1572" w:rsidP="004B1572">
      <w:r>
        <w:t>1.5. Objednávateľ bol pred uzatvorením zmluvy poprípade pred objednávaním tovaru zoznámený s RP. Za zoznámenie s RP sa považuje aj jeho doručenie objednávateľovi elektronickými prostriedkami, jeho zverejnením v mieste prístupnom objednávateľovi pri predaja tovaru, pri jeho objednávaní alebo prevzatí, jeho zverejnenie na internetových stránkach zhotov</w:t>
      </w:r>
      <w:r w:rsidR="004D78AE">
        <w:t>iteľa (</w:t>
      </w:r>
      <w:proofErr w:type="spellStart"/>
      <w:r w:rsidR="004D78AE">
        <w:t>www.woork</w:t>
      </w:r>
      <w:r>
        <w:t>.sk</w:t>
      </w:r>
      <w:proofErr w:type="spellEnd"/>
      <w:r>
        <w:t xml:space="preserve">). Uzavretím zmluvy, popr. odberom tovaru, objednávateľ súhlasí so znením aktuálne platného </w:t>
      </w:r>
      <w:r w:rsidR="004D78AE">
        <w:t>RP.</w:t>
      </w:r>
    </w:p>
    <w:p w:rsidR="004D78AE" w:rsidRDefault="004D78AE" w:rsidP="004B1572">
      <w:r>
        <w:t>1.6. Predávajúci preberá záruku za kvalitu tovaru v rozsahu , ktorý je určený príslušnou STN pre jednotliv</w:t>
      </w:r>
      <w:r w:rsidR="008B60C5">
        <w:t>é druhy výrobkov. Za nepatrné odchýlky tovaru od vzoriek a prospektov , ktoré boli pri ponuke predložené , ktoré však neovplyvnia účel použitia, predávajúci záruku neposkytuje ( výkvety , rozdiel v odtieňoch farby atď.).</w:t>
      </w:r>
      <w:r w:rsidR="00AD4A69">
        <w:t xml:space="preserve"> Viď technické upozornenie. Predávajúci nezodpovedá za </w:t>
      </w:r>
      <w:proofErr w:type="spellStart"/>
      <w:r w:rsidR="00AD4A69">
        <w:t>vady</w:t>
      </w:r>
      <w:proofErr w:type="spellEnd"/>
      <w:r w:rsidR="00AD4A69">
        <w:t xml:space="preserve"> alebo vlastnosti produktu vyrobeného na zákazku, ktoré vyplynú z požiadaviek objednávateľa.</w:t>
      </w:r>
    </w:p>
    <w:p w:rsidR="004B1572" w:rsidRDefault="004B1572" w:rsidP="004B1572">
      <w:r>
        <w:t xml:space="preserve">RP. 2. Uplatnenie reklamácie </w:t>
      </w:r>
    </w:p>
    <w:p w:rsidR="004B1572" w:rsidRDefault="004B1572" w:rsidP="004B1572">
      <w:r>
        <w:t>2.1 Každá reklamácia musí byť objednávateľom uplatnená preukázateľne osobne alebo písomnou formou na adresu sídla zhoto</w:t>
      </w:r>
      <w:r w:rsidR="004D78AE">
        <w:t>viteľa.</w:t>
      </w:r>
      <w:r>
        <w:t xml:space="preserve"> Pri uplatnení reklamácie musí byť predložený doklad o nadobudnutí vlastníckeho práva k tovaru/službe s jednoznačnou identifikáciou výrobku, s uvedením čísla faktúry alebo zmluvy, popisom </w:t>
      </w:r>
      <w:proofErr w:type="spellStart"/>
      <w:r>
        <w:t>vady</w:t>
      </w:r>
      <w:proofErr w:type="spellEnd"/>
      <w:r>
        <w:t xml:space="preserve">, mena a kontaktných údajov reklamujúceho, a to bez zbytočného odkladu po zistení </w:t>
      </w:r>
      <w:proofErr w:type="spellStart"/>
      <w:r>
        <w:t>vady</w:t>
      </w:r>
      <w:proofErr w:type="spellEnd"/>
      <w:r>
        <w:t>, najneskôr však: - na vonkajšie škrabance a ďalšie viditeľné poško</w:t>
      </w:r>
      <w:r w:rsidR="004D78AE">
        <w:t>denie - najneskôr pri prevzatí výrobku</w:t>
      </w:r>
      <w:r>
        <w:t xml:space="preserve"> - na množstvo </w:t>
      </w:r>
      <w:r w:rsidR="004D78AE">
        <w:t>- najneskôr pri prevzatí výrobku</w:t>
      </w:r>
      <w:r>
        <w:t xml:space="preserve"> - na zjavné </w:t>
      </w:r>
      <w:proofErr w:type="spellStart"/>
      <w:r>
        <w:t>vady</w:t>
      </w:r>
      <w:proofErr w:type="spellEnd"/>
      <w:r>
        <w:t xml:space="preserve"> - rozmerové, chybné vyhotovenie, </w:t>
      </w:r>
      <w:proofErr w:type="spellStart"/>
      <w:r>
        <w:t>vady</w:t>
      </w:r>
      <w:proofErr w:type="spellEnd"/>
      <w:r>
        <w:t xml:space="preserve"> montáže a iných prác - najneskôr pri prevzatí zákazky - skryté </w:t>
      </w:r>
      <w:proofErr w:type="spellStart"/>
      <w:r>
        <w:t>vady</w:t>
      </w:r>
      <w:proofErr w:type="spellEnd"/>
      <w:r>
        <w:t xml:space="preserve"> - najneskôr do konca záručnej doby </w:t>
      </w:r>
      <w:r w:rsidR="004D78AE">
        <w:t>.</w:t>
      </w:r>
    </w:p>
    <w:p w:rsidR="004B1572" w:rsidRDefault="004B1572" w:rsidP="004B1572">
      <w:r>
        <w:t xml:space="preserve">2.2 Objednávateľ je povinný zabezpečiť uchovanie diela v stave zistenia reklamácie až do okamžiku prehliadnutia reklamovanej </w:t>
      </w:r>
      <w:proofErr w:type="spellStart"/>
      <w:r>
        <w:t>vady</w:t>
      </w:r>
      <w:proofErr w:type="spellEnd"/>
      <w:r>
        <w:t xml:space="preserve"> zodpovedným zástupcom zhotoviteľa, inak mu nie je možné priznať právo z </w:t>
      </w:r>
      <w:proofErr w:type="spellStart"/>
      <w:r>
        <w:t>vád</w:t>
      </w:r>
      <w:proofErr w:type="spellEnd"/>
      <w:r>
        <w:t xml:space="preserve"> tovaru/služby </w:t>
      </w:r>
      <w:r w:rsidR="004D78AE">
        <w:t>.</w:t>
      </w:r>
    </w:p>
    <w:p w:rsidR="004B1572" w:rsidRDefault="004B1572" w:rsidP="004B1572">
      <w:r>
        <w:lastRenderedPageBreak/>
        <w:t xml:space="preserve">2.3. Zhotoviteľ je povinný bez zbytočného odkladu v štandardných prípadoch do desiatich pracovných dní, v zložitých prípadoch do dvadsiatich pracovných dní po prijatí reklamácie objednávateľovi oznámiť, či reklamáciu uznáva alebo nie a informovať objednávateľa v akom termíne začne s odstraňovaním reklamovanej </w:t>
      </w:r>
      <w:proofErr w:type="spellStart"/>
      <w:r>
        <w:t>vady</w:t>
      </w:r>
      <w:proofErr w:type="spellEnd"/>
      <w:r>
        <w:t xml:space="preserve">. </w:t>
      </w:r>
      <w:r w:rsidR="008B60C5">
        <w:t xml:space="preserve">Predávajúci si vyhradzuje právo </w:t>
      </w:r>
      <w:r w:rsidR="00AD4A69">
        <w:t xml:space="preserve">pri výrobkoch vyrobených na zákazku predĺžiť dobu na odstránenie reklamácie. </w:t>
      </w:r>
    </w:p>
    <w:p w:rsidR="004B1572" w:rsidRDefault="004B1572" w:rsidP="004B1572">
      <w:r>
        <w:t xml:space="preserve">2.4. Predmetom reklamácie môže byť iba tovar/služba, na ktorom je </w:t>
      </w:r>
      <w:proofErr w:type="spellStart"/>
      <w:r>
        <w:t>vada</w:t>
      </w:r>
      <w:proofErr w:type="spellEnd"/>
      <w:r>
        <w:t xml:space="preserve"> brániaca riadnemu užívaniu. Osobné ujmy a akékoľvek iné následné a nepriame škody nie sú do tejto záruky zahrnuté.</w:t>
      </w:r>
    </w:p>
    <w:p w:rsidR="004B1572" w:rsidRDefault="004B1572" w:rsidP="004B1572">
      <w:r>
        <w:t xml:space="preserve"> 2.5. Reklamácia môže byť vyriešená opravou, výmenou za nový tovar lebo poskytnutím primeranej zľavy po dohode s objednávateľom. Spôsob odstránenia reklamovanej </w:t>
      </w:r>
      <w:proofErr w:type="spellStart"/>
      <w:r>
        <w:t>vady</w:t>
      </w:r>
      <w:proofErr w:type="spellEnd"/>
      <w:r>
        <w:t xml:space="preserve"> na základe posúdenia reklamácie určí zhotoviteľ. Pokiaľ zhotoviteľ posúdi reklamáciu objednávateľa ako neoprávnenú, má zhotoviteľ právo na úhradu účelne vynaložených nákladov na posúdenie reklamácie a v prípade opravy aj nákladov na opravu diela/služby zo strany objednávateľa. Pokiaľ objednávateľ požaduje preverenie akosti tovaru/služby nezávislými inštitúciami, hradí si náklady spojené s odberom vzorky, príp. prevedením skúšok. V prípade, že výsledky takto prevedených nezávislých expertíz budú uznané ako nevyhovujúce príslušným predpisom a technickým normám, náklady na ich vyhotovenie hradí zhotoviteľ. </w:t>
      </w:r>
    </w:p>
    <w:p w:rsidR="004B1572" w:rsidRDefault="004B1572" w:rsidP="004B1572">
      <w:r>
        <w:t xml:space="preserve">2.6. Nárok objednávateľa na poskytnutie zľavy nemôže byť </w:t>
      </w:r>
      <w:proofErr w:type="spellStart"/>
      <w:r>
        <w:t>vysporiadaný</w:t>
      </w:r>
      <w:proofErr w:type="spellEnd"/>
      <w:r>
        <w:t xml:space="preserve"> nezaplatením kúpnej ceny alebo jej časti zo strany objednávateľa. Nie je možný ani jednostranný zápočet pohľadávok a záväzkov zo strany objednávateľa. </w:t>
      </w:r>
    </w:p>
    <w:p w:rsidR="004B1572" w:rsidRDefault="004B1572" w:rsidP="004B1572"/>
    <w:p w:rsidR="008952FD" w:rsidRDefault="004B1572" w:rsidP="004B1572">
      <w:r>
        <w:t xml:space="preserve">4. Alternatívne riešenie sporu V prípade, že zákazník nie je spokojný so spôsobom, ktorým predávajúci vybavil jeho reklamáciu alebo sa domnieva, že predávajúci porušil jeho práva, zákazník má právo obrátiť sa na predávajúceho so žiadosťou o nápravu. Ak predávajúci na žiadosť zákazníka podľa predchádzajúcej vety odpovie zamietavo alebo na takúto žiadosť neodpovie v lehote do 30 dní odo dňa jej odoslania zákazníkom, zákazník má právo podať návrh na začatie alternatívneho riešenia sporu podľa ustanovenia § 12 zákona č. 391/2015 </w:t>
      </w:r>
      <w:proofErr w:type="spellStart"/>
      <w:r>
        <w:t>Z.z</w:t>
      </w:r>
      <w:proofErr w:type="spellEnd"/>
      <w:r>
        <w:t>. o alternatívnom riešení spotrebiteľských sporov a o zmene a doplnení niektorých zákonov. Príslušným subjektom na alternatívne riešenie spotrebiteľských sporov s predávajúcim je Slovenská obchodná inšpekcia alebo iná príslušná oprávnená právnická osoba zapísaná v zozname subjektov alternatívneho riešenia sporov vedenom Ministerstvom hospodárska Slovenskej republiky (zoznam je dostupný na stránke http://www.mhsr.sk/ ); zákazník má právo voľby, na ktorý z uvedených subjektov alternatívneho riešenia sporov sa obráti. Tento reklamačný poriadok nadobúda účinnosť dňom 20.10.2016.</w:t>
      </w:r>
    </w:p>
    <w:p w:rsidR="00FF7227" w:rsidRDefault="00FF7227" w:rsidP="004B1572"/>
    <w:p w:rsidR="00AD4A69" w:rsidRDefault="00AD4A69" w:rsidP="004B1572">
      <w:r>
        <w:t>Technické upozornenie :</w:t>
      </w:r>
    </w:p>
    <w:p w:rsidR="00AD4A69" w:rsidRDefault="00FF7227" w:rsidP="004B1572">
      <w:r>
        <w:t xml:space="preserve"> </w:t>
      </w:r>
      <w:r>
        <w:sym w:font="Symbol" w:char="F0B7"/>
      </w:r>
      <w:r>
        <w:t xml:space="preserve"> Výkvety: pri technologickom procese spracovania betónovej zmesi dochádza v niektorých prípadoch pri vyparovaní vody k vyzrážaniu vápnika na povrch betónu. Tieto výkvety nijako neovplyvňujú úžitkové vlastnosti produktu a nie sú znížením jeho bežnej kvality.  </w:t>
      </w:r>
    </w:p>
    <w:p w:rsidR="00AD4A69" w:rsidRDefault="00FF7227" w:rsidP="004B1572">
      <w:r>
        <w:sym w:font="Symbol" w:char="F0B7"/>
      </w:r>
      <w:r>
        <w:t xml:space="preserve"> Vzduchové bubliny na povrchu: betón je prírodný pórovitý materiál a pri technologickom spracovaní betónovej zmesi môže dochádzať k vzniku drobných betónových bublín na povrchu </w:t>
      </w:r>
      <w:r>
        <w:lastRenderedPageBreak/>
        <w:t>betónu. Tento vznik bublín nemá zásadný vplyv na techn</w:t>
      </w:r>
      <w:r w:rsidR="00AD4A69">
        <w:t>ické a úži</w:t>
      </w:r>
      <w:r>
        <w:t xml:space="preserve">tkové vlastnosti betónových výrobkov. </w:t>
      </w:r>
    </w:p>
    <w:p w:rsidR="00AD4A69" w:rsidRDefault="00FF7227" w:rsidP="004B1572">
      <w:r>
        <w:sym w:font="Symbol" w:char="F0B7"/>
      </w:r>
      <w:r>
        <w:t xml:space="preserve"> Rozdiely vo farbe: farebné betónové produkty sú výrobky z prírodných materiálov, ktoré už samé o sebe majú menšie farebné rozdiely. Dôležitým faktorom je tiež vplyv samotnej farby cementu, podmienky tvrdnutia a vek betónu. preto nemožno zodpovedať za rozdiely v odti</w:t>
      </w:r>
      <w:r w:rsidR="00AD4A69">
        <w:t>eňoch farby. Pri montáži obkladov</w:t>
      </w:r>
      <w:r w:rsidR="002C502B">
        <w:t xml:space="preserve"> odporúčame použiť betónové platne </w:t>
      </w:r>
      <w:r>
        <w:t xml:space="preserve"> z viacer</w:t>
      </w:r>
      <w:r w:rsidR="002C502B">
        <w:t xml:space="preserve">ých paliet súčasne. </w:t>
      </w:r>
    </w:p>
    <w:sectPr w:rsidR="00AD4A69" w:rsidSect="00895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B1572"/>
    <w:rsid w:val="002C502B"/>
    <w:rsid w:val="004B1572"/>
    <w:rsid w:val="004D78AE"/>
    <w:rsid w:val="00621EAC"/>
    <w:rsid w:val="008952FD"/>
    <w:rsid w:val="008B60C5"/>
    <w:rsid w:val="00AD4A69"/>
    <w:rsid w:val="00C0629D"/>
    <w:rsid w:val="00C9337F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952F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</dc:creator>
  <cp:lastModifiedBy>Jaro</cp:lastModifiedBy>
  <cp:revision>2</cp:revision>
  <dcterms:created xsi:type="dcterms:W3CDTF">2018-04-07T16:31:00Z</dcterms:created>
  <dcterms:modified xsi:type="dcterms:W3CDTF">2018-04-07T16:31:00Z</dcterms:modified>
</cp:coreProperties>
</file>